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88A0" w14:textId="68CBC6A4" w:rsidR="00A0102D" w:rsidRPr="00A0102D" w:rsidRDefault="008E7AEF" w:rsidP="00A0102D">
      <w:pPr>
        <w:spacing w:after="120" w:line="360" w:lineRule="auto"/>
        <w:rPr>
          <w:rFonts w:ascii="DIN-Regular" w:hAnsi="DIN-Regular"/>
          <w:lang w:val="en-US"/>
        </w:rPr>
      </w:pPr>
      <w:r w:rsidRPr="00A0102D">
        <w:rPr>
          <w:rFonts w:ascii="DIN-Regular" w:hAnsi="DIN-Regular"/>
          <w:noProof/>
          <w:lang w:eastAsia="de-DE"/>
        </w:rPr>
        <w:drawing>
          <wp:anchor distT="0" distB="0" distL="114300" distR="114300" simplePos="0" relativeHeight="251658240" behindDoc="0" locked="0" layoutInCell="1" allowOverlap="1" wp14:anchorId="5E6BEAD4" wp14:editId="2095AB15">
            <wp:simplePos x="0" y="0"/>
            <wp:positionH relativeFrom="column">
              <wp:posOffset>4410075</wp:posOffset>
            </wp:positionH>
            <wp:positionV relativeFrom="paragraph">
              <wp:posOffset>-436245</wp:posOffset>
            </wp:positionV>
            <wp:extent cx="1799590" cy="44259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CK_GmbH_Logo_4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442595"/>
                    </a:xfrm>
                    <a:prstGeom prst="rect">
                      <a:avLst/>
                    </a:prstGeom>
                  </pic:spPr>
                </pic:pic>
              </a:graphicData>
            </a:graphic>
            <wp14:sizeRelH relativeFrom="page">
              <wp14:pctWidth>0</wp14:pctWidth>
            </wp14:sizeRelH>
            <wp14:sizeRelV relativeFrom="page">
              <wp14:pctHeight>0</wp14:pctHeight>
            </wp14:sizeRelV>
          </wp:anchor>
        </w:drawing>
      </w:r>
    </w:p>
    <w:p w14:paraId="126929E9" w14:textId="7BDAC1C7" w:rsidR="00A0102D" w:rsidRPr="00A0102D" w:rsidRDefault="00A0102D" w:rsidP="00A0102D">
      <w:pPr>
        <w:tabs>
          <w:tab w:val="left" w:pos="7513"/>
        </w:tabs>
        <w:spacing w:after="120" w:line="360" w:lineRule="auto"/>
        <w:rPr>
          <w:rFonts w:ascii="DIN-Regular" w:hAnsi="DIN-Regular"/>
          <w:lang w:val="en-US"/>
        </w:rPr>
      </w:pPr>
      <w:r w:rsidRPr="00A0102D">
        <w:rPr>
          <w:rFonts w:ascii="DIN-Regular" w:hAnsi="DIN-Regular"/>
          <w:spacing w:val="60"/>
          <w:sz w:val="36"/>
          <w:lang w:val="en-US"/>
        </w:rPr>
        <w:t>PRESS RELEASE</w:t>
      </w:r>
      <w:r w:rsidRPr="00A0102D">
        <w:rPr>
          <w:lang w:val="en-US"/>
        </w:rPr>
        <w:tab/>
      </w:r>
      <w:r w:rsidR="00D100CA">
        <w:rPr>
          <w:rFonts w:ascii="DIN-Regular" w:hAnsi="DIN-Regular"/>
          <w:lang w:val="en-US"/>
        </w:rPr>
        <w:t>30</w:t>
      </w:r>
      <w:r w:rsidRPr="00A0102D">
        <w:rPr>
          <w:rFonts w:ascii="DIN-Regular" w:hAnsi="DIN-Regular"/>
          <w:lang w:val="en-US"/>
        </w:rPr>
        <w:t xml:space="preserve">th </w:t>
      </w:r>
      <w:r w:rsidR="00D100CA">
        <w:rPr>
          <w:rFonts w:ascii="DIN-Regular" w:hAnsi="DIN-Regular"/>
          <w:lang w:val="en-US"/>
        </w:rPr>
        <w:t>May</w:t>
      </w:r>
      <w:r w:rsidRPr="00A0102D">
        <w:rPr>
          <w:rFonts w:ascii="DIN-Regular" w:hAnsi="DIN-Regular"/>
          <w:lang w:val="en-US"/>
        </w:rPr>
        <w:t xml:space="preserve"> 2016</w:t>
      </w:r>
    </w:p>
    <w:p w14:paraId="49DF8263" w14:textId="7344B3BA" w:rsidR="00487B54" w:rsidRPr="00A0102D" w:rsidRDefault="00487B54" w:rsidP="008E7AEF">
      <w:pPr>
        <w:spacing w:after="120" w:line="360" w:lineRule="auto"/>
        <w:rPr>
          <w:rFonts w:ascii="DIN-Regular" w:hAnsi="DIN-Regular"/>
          <w:lang w:val="en-US"/>
        </w:rPr>
      </w:pPr>
    </w:p>
    <w:p w14:paraId="77C38AAD" w14:textId="5479862A" w:rsidR="00A0102D" w:rsidRPr="00A0102D" w:rsidRDefault="00A0102D" w:rsidP="00A0102D">
      <w:pPr>
        <w:spacing w:after="120" w:line="360" w:lineRule="auto"/>
        <w:rPr>
          <w:rFonts w:ascii="DIN-Bold" w:hAnsi="DIN-Bold"/>
          <w:bCs/>
          <w:sz w:val="36"/>
          <w:szCs w:val="36"/>
          <w:lang w:val="en-US"/>
        </w:rPr>
      </w:pPr>
      <w:r w:rsidRPr="00A0102D">
        <w:rPr>
          <w:rFonts w:ascii="DIN-Bold" w:hAnsi="DIN-Bold"/>
          <w:b/>
          <w:sz w:val="36"/>
          <w:lang w:val="en-US"/>
        </w:rPr>
        <w:t xml:space="preserve">World first: </w:t>
      </w:r>
      <w:r w:rsidRPr="00A0102D">
        <w:rPr>
          <w:rFonts w:ascii="DIN-Bold" w:hAnsi="DIN-Bold"/>
          <w:sz w:val="36"/>
          <w:lang w:val="en-US"/>
        </w:rPr>
        <w:t xml:space="preserve">remote control system for </w:t>
      </w:r>
      <w:r w:rsidR="00787C35">
        <w:rPr>
          <w:rFonts w:ascii="DIN-Bold" w:hAnsi="DIN-Bold"/>
          <w:sz w:val="36"/>
          <w:lang w:val="en-US"/>
        </w:rPr>
        <w:br/>
      </w:r>
      <w:r w:rsidRPr="00A0102D">
        <w:rPr>
          <w:rFonts w:ascii="DIN-Bold" w:hAnsi="DIN-Bold"/>
          <w:sz w:val="36"/>
          <w:lang w:val="en-US"/>
        </w:rPr>
        <w:t>FOECK laying plough</w:t>
      </w:r>
    </w:p>
    <w:p w14:paraId="23AC09BB" w14:textId="4FB2A28B" w:rsidR="00A0102D" w:rsidRPr="00A0102D" w:rsidRDefault="00787C35" w:rsidP="00A0102D">
      <w:pPr>
        <w:spacing w:after="120" w:line="360" w:lineRule="auto"/>
        <w:rPr>
          <w:rFonts w:ascii="DIN-Regular" w:hAnsi="DIN-Regular"/>
          <w:sz w:val="28"/>
          <w:szCs w:val="28"/>
          <w:lang w:val="en-US"/>
        </w:rPr>
      </w:pPr>
      <w:r>
        <w:rPr>
          <w:rFonts w:ascii="DIN-Regular" w:hAnsi="DIN-Regular"/>
          <w:sz w:val="28"/>
          <w:lang w:val="en-US"/>
        </w:rPr>
        <w:t>Walter Foe</w:t>
      </w:r>
      <w:r w:rsidR="00A0102D" w:rsidRPr="00A0102D">
        <w:rPr>
          <w:rFonts w:ascii="DIN-Regular" w:hAnsi="DIN-Regular"/>
          <w:sz w:val="28"/>
          <w:lang w:val="en-US"/>
        </w:rPr>
        <w:t>ckersperger increases the efficiency of its innovative cable and pipe laying systems with a new remote control system</w:t>
      </w:r>
    </w:p>
    <w:p w14:paraId="19FE2094" w14:textId="271FADDD" w:rsidR="00A0102D" w:rsidRPr="00A0102D" w:rsidRDefault="00A0102D" w:rsidP="00A0102D">
      <w:pPr>
        <w:spacing w:after="120" w:line="360" w:lineRule="auto"/>
        <w:rPr>
          <w:rFonts w:ascii="DIN-Regular" w:hAnsi="DIN-Regular"/>
          <w:b/>
          <w:lang w:val="en-US"/>
        </w:rPr>
      </w:pPr>
      <w:r w:rsidRPr="00A0102D">
        <w:rPr>
          <w:rFonts w:ascii="DIN-Regular" w:hAnsi="DIN-Regular"/>
          <w:b/>
          <w:lang w:val="en-US"/>
        </w:rPr>
        <w:t>When it comes to laying cables and pipes underground, the advanced lay</w:t>
      </w:r>
      <w:r w:rsidR="00787C35">
        <w:rPr>
          <w:rFonts w:ascii="DIN-Regular" w:hAnsi="DIN-Regular"/>
          <w:b/>
          <w:lang w:val="en-US"/>
        </w:rPr>
        <w:t>ing plough system from Walter Foe</w:t>
      </w:r>
      <w:r w:rsidRPr="00A0102D">
        <w:rPr>
          <w:rFonts w:ascii="DIN-Regular" w:hAnsi="DIN-Regular"/>
          <w:b/>
          <w:lang w:val="en-US"/>
        </w:rPr>
        <w:t xml:space="preserve">ckersperger is unrivalled in terms of efficiency: 20x quicker than excavating and 5x quicker than using a </w:t>
      </w:r>
      <w:r w:rsidR="007107DB">
        <w:rPr>
          <w:rFonts w:ascii="DIN-Regular" w:hAnsi="DIN-Regular"/>
          <w:b/>
          <w:lang w:val="en-US"/>
        </w:rPr>
        <w:t>trencher</w:t>
      </w:r>
      <w:r w:rsidRPr="00A0102D">
        <w:rPr>
          <w:rFonts w:ascii="DIN-Regular" w:hAnsi="DIN-Regular"/>
          <w:b/>
          <w:lang w:val="en-US"/>
        </w:rPr>
        <w:t xml:space="preserve">. Now the innovative special machinery manufacturer has rounded off its systems with a remote control system, which enables the vehicle driver to safely control the powerful laying plough, even from outside the vehicle. </w:t>
      </w:r>
    </w:p>
    <w:p w14:paraId="453498D8" w14:textId="3CDF376B" w:rsidR="00A0102D" w:rsidRPr="00A0102D" w:rsidRDefault="00A0102D" w:rsidP="00A0102D">
      <w:pPr>
        <w:spacing w:after="120" w:line="360" w:lineRule="auto"/>
        <w:rPr>
          <w:rFonts w:ascii="DIN-Regular" w:hAnsi="DIN-Regular"/>
          <w:lang w:val="en-US"/>
        </w:rPr>
      </w:pPr>
      <w:r w:rsidRPr="00A0102D">
        <w:rPr>
          <w:rFonts w:ascii="DIN-Regular" w:hAnsi="DIN-Regular"/>
          <w:lang w:val="en-US"/>
        </w:rPr>
        <w:t>The FOECK laying system, consisting of a powerful winch vehicle – the FOECK Crawler or FOECK Truck – and the actual laying plough – the FOECK Plough – is currently the most efficient construction machine for safely laying cables and pipes with a diameter up to 630 mm in the ground in a single wor</w:t>
      </w:r>
      <w:r w:rsidR="007107DB">
        <w:rPr>
          <w:rFonts w:ascii="DIN-Regular" w:hAnsi="DIN-Regular"/>
          <w:lang w:val="en-US"/>
        </w:rPr>
        <w:t>k step. Laying depths down to 2,</w:t>
      </w:r>
      <w:r w:rsidRPr="00A0102D">
        <w:rPr>
          <w:rFonts w:ascii="DIN-Regular" w:hAnsi="DIN-Regular"/>
          <w:lang w:val="en-US"/>
        </w:rPr>
        <w:t>5 </w:t>
      </w:r>
      <w:r w:rsidR="00787C35" w:rsidRPr="00A0102D">
        <w:rPr>
          <w:rFonts w:ascii="DIN-Regular" w:hAnsi="DIN-Regular"/>
          <w:lang w:val="en-US"/>
        </w:rPr>
        <w:t>meters</w:t>
      </w:r>
      <w:r w:rsidRPr="00A0102D">
        <w:rPr>
          <w:rFonts w:ascii="DIN-Regular" w:hAnsi="DIN-Regular"/>
          <w:lang w:val="en-US"/>
        </w:rPr>
        <w:t xml:space="preserve"> and a daily laying capac</w:t>
      </w:r>
      <w:r w:rsidR="007107DB">
        <w:rPr>
          <w:rFonts w:ascii="DIN-Regular" w:hAnsi="DIN-Regular"/>
          <w:lang w:val="en-US"/>
        </w:rPr>
        <w:t>ity of up to 10.</w:t>
      </w:r>
      <w:r w:rsidRPr="00A0102D">
        <w:rPr>
          <w:rFonts w:ascii="DIN-Regular" w:hAnsi="DIN-Regular"/>
          <w:lang w:val="en-US"/>
        </w:rPr>
        <w:t>000 </w:t>
      </w:r>
      <w:r w:rsidR="00787C35" w:rsidRPr="00A0102D">
        <w:rPr>
          <w:rFonts w:ascii="DIN-Regular" w:hAnsi="DIN-Regular"/>
          <w:lang w:val="en-US"/>
        </w:rPr>
        <w:t>meters</w:t>
      </w:r>
      <w:r w:rsidRPr="00A0102D">
        <w:rPr>
          <w:rFonts w:ascii="DIN-Regular" w:hAnsi="DIN-Regular"/>
          <w:lang w:val="en-US"/>
        </w:rPr>
        <w:t xml:space="preserve"> can be reliably achieved. </w:t>
      </w:r>
    </w:p>
    <w:p w14:paraId="0DD87076" w14:textId="39DAEF4F" w:rsidR="00A0102D" w:rsidRPr="00A0102D" w:rsidRDefault="00A0102D" w:rsidP="00A0102D">
      <w:pPr>
        <w:spacing w:after="120" w:line="360" w:lineRule="auto"/>
        <w:rPr>
          <w:rFonts w:ascii="DIN-Regular" w:hAnsi="DIN-Regular"/>
          <w:lang w:val="en-US"/>
        </w:rPr>
      </w:pPr>
      <w:r w:rsidRPr="00A0102D">
        <w:rPr>
          <w:rFonts w:ascii="DIN-Regular" w:hAnsi="DIN-Regular"/>
          <w:lang w:val="en-US"/>
        </w:rPr>
        <w:t>The FOECK laying system is also efficient in terms of operating personnel: the entire system can generally be operated by two people, the driver of the winch vehicle and the driver of the actual laying plough. To ensure that the driver of the laying plough can always keep a good overview in difficult terrain – slopes, forests, next to structures, etc. – a new option will be avail</w:t>
      </w:r>
      <w:r w:rsidR="007107DB">
        <w:rPr>
          <w:rFonts w:ascii="DIN-Regular" w:hAnsi="DIN-Regular"/>
          <w:lang w:val="en-US"/>
        </w:rPr>
        <w:t xml:space="preserve">able as of BAUMA 2016: the FRC </w:t>
      </w:r>
      <w:r w:rsidRPr="00A0102D">
        <w:rPr>
          <w:rFonts w:ascii="DIN-Regular" w:hAnsi="DIN-Regular"/>
          <w:lang w:val="en-US"/>
        </w:rPr>
        <w:t>1</w:t>
      </w:r>
      <w:r w:rsidR="007107DB">
        <w:rPr>
          <w:rFonts w:ascii="DIN-Regular" w:hAnsi="DIN-Regular"/>
          <w:lang w:val="en-US"/>
        </w:rPr>
        <w:t>-X</w:t>
      </w:r>
      <w:r w:rsidRPr="00A0102D">
        <w:rPr>
          <w:rFonts w:ascii="DIN-Regular" w:hAnsi="DIN-Regular"/>
          <w:lang w:val="en-US"/>
        </w:rPr>
        <w:t>, an advanced remote control system for the FOECK laying plough.</w:t>
      </w:r>
    </w:p>
    <w:p w14:paraId="435F181D" w14:textId="6E749CA1" w:rsidR="00A0102D" w:rsidRPr="00A0102D" w:rsidRDefault="007107DB" w:rsidP="00A0102D">
      <w:pPr>
        <w:spacing w:after="120" w:line="360" w:lineRule="auto"/>
        <w:rPr>
          <w:rFonts w:ascii="DIN-Regular" w:hAnsi="DIN-Regular"/>
          <w:lang w:val="en-US"/>
        </w:rPr>
      </w:pPr>
      <w:r>
        <w:rPr>
          <w:rFonts w:ascii="DIN-Regular" w:hAnsi="DIN-Regular"/>
          <w:lang w:val="en-US"/>
        </w:rPr>
        <w:t xml:space="preserve">With the FRC </w:t>
      </w:r>
      <w:r w:rsidR="00A0102D" w:rsidRPr="00A0102D">
        <w:rPr>
          <w:rFonts w:ascii="DIN-Regular" w:hAnsi="DIN-Regular"/>
          <w:lang w:val="en-US"/>
        </w:rPr>
        <w:t>1</w:t>
      </w:r>
      <w:r>
        <w:rPr>
          <w:rFonts w:ascii="DIN-Regular" w:hAnsi="DIN-Regular"/>
          <w:lang w:val="en-US"/>
        </w:rPr>
        <w:t>-X</w:t>
      </w:r>
      <w:r w:rsidR="00A0102D" w:rsidRPr="00A0102D">
        <w:rPr>
          <w:rFonts w:ascii="DIN-Regular" w:hAnsi="DIN-Regular"/>
          <w:lang w:val="en-US"/>
        </w:rPr>
        <w:t>, all the functions of the laying plough can now be reliably operated in a radius of 30 </w:t>
      </w:r>
      <w:r w:rsidR="00787C35" w:rsidRPr="00A0102D">
        <w:rPr>
          <w:rFonts w:ascii="DIN-Regular" w:hAnsi="DIN-Regular"/>
          <w:lang w:val="en-US"/>
        </w:rPr>
        <w:t>meters</w:t>
      </w:r>
      <w:r w:rsidR="00A0102D" w:rsidRPr="00A0102D">
        <w:rPr>
          <w:rFonts w:ascii="DIN-Regular" w:hAnsi="DIN-Regular"/>
          <w:lang w:val="en-US"/>
        </w:rPr>
        <w:t xml:space="preserve"> around the vehicle; including the all-wheel drive of the plough machine, so it can be brought into the right position. As there is no need to appoint a third person for marshalling the laying vehicle, which is over 12 </w:t>
      </w:r>
      <w:r w:rsidR="00787C35" w:rsidRPr="00A0102D">
        <w:rPr>
          <w:rFonts w:ascii="DIN-Regular" w:hAnsi="DIN-Regular"/>
          <w:lang w:val="en-US"/>
        </w:rPr>
        <w:t>meters</w:t>
      </w:r>
      <w:r w:rsidR="00A0102D" w:rsidRPr="00A0102D">
        <w:rPr>
          <w:rFonts w:ascii="DIN-Regular" w:hAnsi="DIN-Regular"/>
          <w:lang w:val="en-US"/>
        </w:rPr>
        <w:t xml:space="preserve"> long and weighs 25 tonnes, the efficiency of the system is increased even further, as </w:t>
      </w:r>
      <w:r w:rsidR="00787C35" w:rsidRPr="00A0102D">
        <w:rPr>
          <w:rFonts w:ascii="DIN-Regular" w:hAnsi="DIN-Regular"/>
          <w:lang w:val="en-US"/>
        </w:rPr>
        <w:t>emphasized</w:t>
      </w:r>
      <w:r w:rsidR="00787C35">
        <w:rPr>
          <w:rFonts w:ascii="DIN-Regular" w:hAnsi="DIN-Regular"/>
          <w:lang w:val="en-US"/>
        </w:rPr>
        <w:t xml:space="preserve"> by Walter Foe</w:t>
      </w:r>
      <w:r w:rsidR="00A0102D" w:rsidRPr="00A0102D">
        <w:rPr>
          <w:rFonts w:ascii="DIN-Regular" w:hAnsi="DIN-Regular"/>
          <w:lang w:val="en-US"/>
        </w:rPr>
        <w:t xml:space="preserve">ckersperger: "With the FRC 1-X, a remote control system is now available which enables the vehicle driver to safely control the cable plough from any location in the vicinity of the laying system." </w:t>
      </w:r>
    </w:p>
    <w:p w14:paraId="100C93F3" w14:textId="77777777" w:rsidR="00A0102D" w:rsidRPr="00A0102D" w:rsidRDefault="00A0102D" w:rsidP="00A0102D">
      <w:pPr>
        <w:spacing w:after="120" w:line="360" w:lineRule="auto"/>
        <w:rPr>
          <w:rFonts w:ascii="DIN-Regular" w:hAnsi="DIN-Regular"/>
          <w:b/>
          <w:sz w:val="24"/>
          <w:szCs w:val="24"/>
          <w:lang w:val="en-US"/>
        </w:rPr>
      </w:pPr>
      <w:r w:rsidRPr="00A0102D">
        <w:rPr>
          <w:rFonts w:ascii="DIN-Regular" w:hAnsi="DIN-Regular"/>
          <w:b/>
          <w:sz w:val="24"/>
          <w:lang w:val="en-US"/>
        </w:rPr>
        <w:t>Walter Foeckersperger, the company</w:t>
      </w:r>
    </w:p>
    <w:p w14:paraId="4D9484AD" w14:textId="77777777" w:rsidR="00A0102D" w:rsidRPr="00A0102D" w:rsidRDefault="00A0102D" w:rsidP="00A0102D">
      <w:pPr>
        <w:spacing w:after="120" w:line="360" w:lineRule="auto"/>
        <w:rPr>
          <w:rFonts w:ascii="DIN-Regular" w:hAnsi="DIN-Regular"/>
          <w:lang w:val="en-US"/>
        </w:rPr>
      </w:pPr>
      <w:r w:rsidRPr="00A0102D">
        <w:rPr>
          <w:rFonts w:ascii="DIN-Regular" w:hAnsi="DIN-Regular"/>
          <w:lang w:val="en-US"/>
        </w:rPr>
        <w:t xml:space="preserve">As a manufacturer of special machinery, Walter Foeckersperger GmbH develops innovative systems for trenchless laying of cables and pipes. With its high-performance laying systems, the medium-sized family company from Pauluszell, Bavaria is a top innovator and world market leader with over 55 years of experience in this field. </w:t>
      </w:r>
    </w:p>
    <w:p w14:paraId="55B2D1EA" w14:textId="5D5A48EF" w:rsidR="00A0102D" w:rsidRPr="00A0102D" w:rsidRDefault="00A0102D" w:rsidP="00A0102D">
      <w:pPr>
        <w:spacing w:after="120" w:line="360" w:lineRule="auto"/>
        <w:rPr>
          <w:rFonts w:ascii="DIN-Regular" w:hAnsi="DIN-Regular"/>
          <w:lang w:val="en-US"/>
        </w:rPr>
      </w:pPr>
      <w:r w:rsidRPr="00A0102D">
        <w:rPr>
          <w:rFonts w:ascii="DIN-Regular" w:hAnsi="DIN-Regular"/>
          <w:lang w:val="en-US"/>
        </w:rPr>
        <w:t xml:space="preserve">Today, FOECK cable plough systems are used by numerous customers on every continent, and are held in high regard. To date, the laying systems already sold by Walter </w:t>
      </w:r>
      <w:r w:rsidR="00787C35">
        <w:rPr>
          <w:rFonts w:ascii="DIN-Regular" w:hAnsi="DIN-Regular"/>
          <w:lang w:val="en-US"/>
        </w:rPr>
        <w:lastRenderedPageBreak/>
        <w:t>Foe</w:t>
      </w:r>
      <w:r w:rsidRPr="00A0102D">
        <w:rPr>
          <w:rFonts w:ascii="DIN-Regular" w:hAnsi="DIN-Regular"/>
          <w:lang w:val="en-US"/>
        </w:rPr>
        <w:t>cker</w:t>
      </w:r>
      <w:r w:rsidR="007107DB">
        <w:rPr>
          <w:rFonts w:ascii="DIN-Regular" w:hAnsi="DIN-Regular"/>
          <w:lang w:val="en-US"/>
        </w:rPr>
        <w:t>sperger have laid more than 380.</w:t>
      </w:r>
      <w:r w:rsidRPr="00A0102D">
        <w:rPr>
          <w:rFonts w:ascii="DIN-Regular" w:hAnsi="DIN-Regular"/>
          <w:lang w:val="en-US"/>
        </w:rPr>
        <w:t>000 km of cables and pipes in the ground around the world.</w:t>
      </w:r>
    </w:p>
    <w:p w14:paraId="482BDB85" w14:textId="77777777" w:rsidR="00A0102D" w:rsidRPr="00A0102D" w:rsidRDefault="00A0102D" w:rsidP="00A0102D">
      <w:pPr>
        <w:spacing w:after="120" w:line="360" w:lineRule="auto"/>
        <w:rPr>
          <w:rFonts w:ascii="DIN-Regular" w:hAnsi="DIN-Regular"/>
          <w:lang w:val="en-US"/>
        </w:rPr>
      </w:pPr>
      <w:r w:rsidRPr="00A0102D">
        <w:rPr>
          <w:rFonts w:ascii="DIN-Regular" w:hAnsi="DIN-Regular"/>
          <w:lang w:val="en-US"/>
        </w:rPr>
        <w:t xml:space="preserve">The medium-sized family company was founded in 1931 and today it is run by the third generation of the family; by Dipl.-Ing. Walter Foeckersperger. In addition to the high level of technological expertise, Walter Foeckersperger GmbH is characterised by both a desire and commitment to produce outstanding technology for people and to protect the environment. </w:t>
      </w:r>
    </w:p>
    <w:p w14:paraId="55914B2A" w14:textId="77777777" w:rsidR="00A0102D" w:rsidRPr="00A0102D" w:rsidRDefault="00A0102D" w:rsidP="00A0102D">
      <w:pPr>
        <w:spacing w:after="120" w:line="360" w:lineRule="auto"/>
        <w:rPr>
          <w:rFonts w:ascii="DIN-Regular" w:hAnsi="DIN-Regular"/>
          <w:lang w:val="en-US"/>
        </w:rPr>
      </w:pPr>
    </w:p>
    <w:p w14:paraId="41FD7FE5" w14:textId="77777777" w:rsidR="00A0102D" w:rsidRPr="00A0102D" w:rsidRDefault="00A0102D" w:rsidP="00A0102D">
      <w:pPr>
        <w:spacing w:after="120" w:line="360" w:lineRule="auto"/>
        <w:rPr>
          <w:rFonts w:ascii="DIN-Regular" w:hAnsi="DIN-Regular"/>
          <w:lang w:val="en-US"/>
        </w:rPr>
      </w:pPr>
    </w:p>
    <w:p w14:paraId="352054C6" w14:textId="77777777" w:rsidR="00A0102D" w:rsidRPr="00A0102D" w:rsidRDefault="00A0102D" w:rsidP="00A0102D">
      <w:pPr>
        <w:spacing w:after="120" w:line="360" w:lineRule="auto"/>
        <w:rPr>
          <w:rFonts w:ascii="DIN-Regular" w:hAnsi="DIN-Regula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4870"/>
      </w:tblGrid>
      <w:tr w:rsidR="00A0102D" w:rsidRPr="00A0102D" w14:paraId="76313401" w14:textId="77777777" w:rsidTr="00E4294D">
        <w:tc>
          <w:tcPr>
            <w:tcW w:w="4219" w:type="dxa"/>
          </w:tcPr>
          <w:p w14:paraId="34610EF1" w14:textId="77777777" w:rsidR="00A0102D" w:rsidRPr="00A0102D" w:rsidRDefault="00A0102D" w:rsidP="00E4294D">
            <w:pPr>
              <w:spacing w:after="120" w:line="360" w:lineRule="auto"/>
              <w:rPr>
                <w:rFonts w:ascii="DIN-Regular" w:hAnsi="DIN-Regular"/>
                <w:b/>
                <w:sz w:val="24"/>
                <w:szCs w:val="24"/>
                <w:lang w:val="en-US"/>
              </w:rPr>
            </w:pPr>
            <w:r w:rsidRPr="00A0102D">
              <w:rPr>
                <w:rFonts w:ascii="DIN-Regular" w:hAnsi="DIN-Regular"/>
                <w:b/>
                <w:sz w:val="24"/>
                <w:lang w:val="en-US"/>
              </w:rPr>
              <w:t>Manufacturer press contact:</w:t>
            </w:r>
          </w:p>
        </w:tc>
        <w:tc>
          <w:tcPr>
            <w:tcW w:w="4961" w:type="dxa"/>
          </w:tcPr>
          <w:p w14:paraId="0A86F351" w14:textId="77777777" w:rsidR="00A0102D" w:rsidRPr="00A0102D" w:rsidRDefault="00A0102D" w:rsidP="00E4294D">
            <w:pPr>
              <w:spacing w:after="120" w:line="360" w:lineRule="auto"/>
              <w:rPr>
                <w:rFonts w:ascii="DIN-Regular" w:hAnsi="DIN-Regular"/>
                <w:b/>
                <w:sz w:val="24"/>
                <w:szCs w:val="24"/>
                <w:lang w:val="en-US"/>
              </w:rPr>
            </w:pPr>
            <w:r w:rsidRPr="00A0102D">
              <w:rPr>
                <w:rFonts w:ascii="DIN-Regular" w:hAnsi="DIN-Regular"/>
                <w:b/>
                <w:sz w:val="24"/>
                <w:lang w:val="en-US"/>
              </w:rPr>
              <w:t>Agency press contact:</w:t>
            </w:r>
          </w:p>
        </w:tc>
      </w:tr>
      <w:tr w:rsidR="00A0102D" w:rsidRPr="00A0102D" w14:paraId="4AD794CC" w14:textId="77777777" w:rsidTr="00E4294D">
        <w:tc>
          <w:tcPr>
            <w:tcW w:w="4219" w:type="dxa"/>
          </w:tcPr>
          <w:p w14:paraId="58A4F270" w14:textId="77777777" w:rsidR="00A0102D" w:rsidRPr="00A0102D" w:rsidRDefault="00A0102D" w:rsidP="00E4294D">
            <w:pPr>
              <w:spacing w:after="120" w:line="360" w:lineRule="auto"/>
              <w:rPr>
                <w:rFonts w:ascii="DIN-Regular" w:hAnsi="DIN-Regular"/>
                <w:lang w:val="en-US"/>
              </w:rPr>
            </w:pPr>
            <w:r w:rsidRPr="00A0102D">
              <w:rPr>
                <w:rFonts w:ascii="DIN-Regular" w:hAnsi="DIN-Regular"/>
                <w:lang w:val="en-US"/>
              </w:rPr>
              <w:t>Walter Foeckersperger GmbH</w:t>
            </w:r>
          </w:p>
        </w:tc>
        <w:tc>
          <w:tcPr>
            <w:tcW w:w="4961" w:type="dxa"/>
          </w:tcPr>
          <w:p w14:paraId="4AF59811" w14:textId="77777777" w:rsidR="00A0102D" w:rsidRPr="00A0102D" w:rsidRDefault="00A0102D" w:rsidP="00E4294D">
            <w:pPr>
              <w:spacing w:after="120" w:line="360" w:lineRule="auto"/>
              <w:rPr>
                <w:rFonts w:ascii="DIN-Regular" w:hAnsi="DIN-Regular"/>
                <w:lang w:val="en-US"/>
              </w:rPr>
            </w:pPr>
            <w:r w:rsidRPr="00A0102D">
              <w:rPr>
                <w:rFonts w:ascii="DIN-Regular" w:hAnsi="DIN-Regular"/>
                <w:lang w:val="en-US"/>
              </w:rPr>
              <w:t>InVIA Marketing GmbH</w:t>
            </w:r>
          </w:p>
        </w:tc>
      </w:tr>
      <w:tr w:rsidR="00A0102D" w:rsidRPr="00A0102D" w14:paraId="1777E8BE" w14:textId="77777777" w:rsidTr="00E4294D">
        <w:tc>
          <w:tcPr>
            <w:tcW w:w="4219" w:type="dxa"/>
          </w:tcPr>
          <w:p w14:paraId="4B744108" w14:textId="77777777" w:rsidR="00A0102D" w:rsidRPr="00A0102D" w:rsidRDefault="00A0102D" w:rsidP="00E4294D">
            <w:pPr>
              <w:spacing w:after="120" w:line="360" w:lineRule="auto"/>
              <w:rPr>
                <w:rFonts w:ascii="DIN-Regular" w:hAnsi="DIN-Regular"/>
                <w:lang w:val="en-US"/>
              </w:rPr>
            </w:pPr>
            <w:r w:rsidRPr="00A0102D">
              <w:rPr>
                <w:rFonts w:ascii="DIN-Regular" w:hAnsi="DIN-Regular"/>
                <w:lang w:val="en-US"/>
              </w:rPr>
              <w:t>Bernhard Foeckersperger</w:t>
            </w:r>
          </w:p>
        </w:tc>
        <w:tc>
          <w:tcPr>
            <w:tcW w:w="4961" w:type="dxa"/>
          </w:tcPr>
          <w:p w14:paraId="45EFB176" w14:textId="77777777" w:rsidR="00A0102D" w:rsidRPr="00A0102D" w:rsidRDefault="00A0102D" w:rsidP="00E4294D">
            <w:pPr>
              <w:spacing w:after="120" w:line="360" w:lineRule="auto"/>
              <w:rPr>
                <w:rFonts w:ascii="DIN-Regular" w:hAnsi="DIN-Regular"/>
                <w:lang w:val="en-US"/>
              </w:rPr>
            </w:pPr>
            <w:r w:rsidRPr="00A0102D">
              <w:rPr>
                <w:rFonts w:ascii="DIN-Regular" w:hAnsi="DIN-Regular"/>
                <w:lang w:val="en-US"/>
              </w:rPr>
              <w:t>Michael Himmelstoss</w:t>
            </w:r>
          </w:p>
        </w:tc>
      </w:tr>
      <w:tr w:rsidR="00A0102D" w:rsidRPr="00A0102D" w14:paraId="506063B6" w14:textId="77777777" w:rsidTr="00E4294D">
        <w:tc>
          <w:tcPr>
            <w:tcW w:w="4219" w:type="dxa"/>
          </w:tcPr>
          <w:p w14:paraId="6E287193" w14:textId="77777777" w:rsidR="00A0102D" w:rsidRPr="00A0102D" w:rsidRDefault="00A0102D" w:rsidP="00E4294D">
            <w:pPr>
              <w:spacing w:after="120" w:line="360" w:lineRule="auto"/>
              <w:rPr>
                <w:rFonts w:ascii="DIN-Regular" w:hAnsi="DIN-Regular"/>
                <w:lang w:val="en-US"/>
              </w:rPr>
            </w:pPr>
            <w:r w:rsidRPr="00A0102D">
              <w:rPr>
                <w:rFonts w:ascii="DIN-Regular" w:hAnsi="DIN-Regular"/>
                <w:lang w:val="en-US"/>
              </w:rPr>
              <w:t>Tel. +49(0)8742 919190</w:t>
            </w:r>
          </w:p>
        </w:tc>
        <w:tc>
          <w:tcPr>
            <w:tcW w:w="4961" w:type="dxa"/>
          </w:tcPr>
          <w:p w14:paraId="209A0938" w14:textId="77777777" w:rsidR="00A0102D" w:rsidRPr="00A0102D" w:rsidRDefault="00A0102D" w:rsidP="00E4294D">
            <w:pPr>
              <w:spacing w:after="120" w:line="360" w:lineRule="auto"/>
              <w:rPr>
                <w:rFonts w:ascii="DIN-Regular" w:eastAsia="MingLiU" w:hAnsi="DIN-Regular" w:cs="MingLiU"/>
                <w:lang w:val="en-US"/>
              </w:rPr>
            </w:pPr>
            <w:r w:rsidRPr="00A0102D">
              <w:rPr>
                <w:rFonts w:ascii="DIN-Regular" w:hAnsi="DIN-Regular"/>
                <w:lang w:val="en-US"/>
              </w:rPr>
              <w:t>Tel. +49 (0)89 38 99 99 29</w:t>
            </w:r>
          </w:p>
        </w:tc>
      </w:tr>
      <w:tr w:rsidR="00A0102D" w:rsidRPr="00A0102D" w14:paraId="3915EE5B" w14:textId="77777777" w:rsidTr="00E4294D">
        <w:tc>
          <w:tcPr>
            <w:tcW w:w="4219" w:type="dxa"/>
          </w:tcPr>
          <w:p w14:paraId="1CDE2A11" w14:textId="77777777" w:rsidR="00A0102D" w:rsidRPr="00A0102D" w:rsidRDefault="00D100CA" w:rsidP="00E4294D">
            <w:pPr>
              <w:spacing w:after="120" w:line="360" w:lineRule="auto"/>
              <w:rPr>
                <w:rStyle w:val="Link"/>
                <w:rFonts w:ascii="DIN-Regular" w:hAnsi="DIN-Regular"/>
                <w:color w:val="auto"/>
                <w:u w:val="none"/>
                <w:lang w:val="en-US"/>
              </w:rPr>
            </w:pPr>
            <w:hyperlink r:id="rId6">
              <w:r w:rsidR="00A0102D" w:rsidRPr="00A0102D">
                <w:rPr>
                  <w:rStyle w:val="Link"/>
                  <w:rFonts w:ascii="DIN-Regular" w:hAnsi="DIN-Regular"/>
                  <w:color w:val="auto"/>
                  <w:u w:val="none"/>
                  <w:lang w:val="en-US"/>
                </w:rPr>
                <w:t>bernhard.foeckersperger@foeck.com</w:t>
              </w:r>
            </w:hyperlink>
          </w:p>
        </w:tc>
        <w:tc>
          <w:tcPr>
            <w:tcW w:w="4961" w:type="dxa"/>
          </w:tcPr>
          <w:p w14:paraId="120085B3" w14:textId="63F08DD2" w:rsidR="00A0102D" w:rsidRPr="00A0102D" w:rsidRDefault="00A0102D" w:rsidP="00E4294D">
            <w:pPr>
              <w:spacing w:after="120" w:line="360" w:lineRule="auto"/>
              <w:rPr>
                <w:rFonts w:ascii="DIN-Regular" w:hAnsi="DIN-Regular"/>
                <w:lang w:val="en-US"/>
              </w:rPr>
            </w:pPr>
            <w:r w:rsidRPr="00A0102D">
              <w:rPr>
                <w:rStyle w:val="Link"/>
                <w:rFonts w:ascii="DIN-Regular" w:hAnsi="DIN-Regular"/>
                <w:color w:val="auto"/>
                <w:u w:val="none"/>
                <w:lang w:val="en-US"/>
              </w:rPr>
              <w:t>micha</w:t>
            </w:r>
            <w:r w:rsidR="00D100CA">
              <w:rPr>
                <w:rStyle w:val="Link"/>
                <w:rFonts w:ascii="DIN-Regular" w:hAnsi="DIN-Regular"/>
                <w:color w:val="auto"/>
                <w:u w:val="none"/>
                <w:lang w:val="en-US"/>
              </w:rPr>
              <w:t>el.himmelstoss@invia-marketing.de</w:t>
            </w:r>
          </w:p>
        </w:tc>
      </w:tr>
      <w:tr w:rsidR="00A0102D" w:rsidRPr="00A0102D" w14:paraId="331EBDA2" w14:textId="77777777" w:rsidTr="00E4294D">
        <w:tc>
          <w:tcPr>
            <w:tcW w:w="4219" w:type="dxa"/>
          </w:tcPr>
          <w:p w14:paraId="1965FA18" w14:textId="77777777" w:rsidR="00A0102D" w:rsidRPr="00A0102D" w:rsidRDefault="00D100CA" w:rsidP="00E4294D">
            <w:pPr>
              <w:spacing w:after="120" w:line="360" w:lineRule="auto"/>
              <w:rPr>
                <w:rStyle w:val="Link"/>
                <w:rFonts w:ascii="DIN-Regular" w:hAnsi="DIN-Regular"/>
                <w:color w:val="auto"/>
                <w:u w:val="none"/>
                <w:lang w:val="en-US"/>
              </w:rPr>
            </w:pPr>
            <w:hyperlink r:id="rId7">
              <w:r w:rsidR="00A0102D" w:rsidRPr="00A0102D">
                <w:rPr>
                  <w:rStyle w:val="Link"/>
                  <w:rFonts w:ascii="DIN-Regular" w:hAnsi="DIN-Regular"/>
                  <w:color w:val="auto"/>
                  <w:u w:val="none"/>
                  <w:lang w:val="en-US"/>
                </w:rPr>
                <w:t>www.foeck.com</w:t>
              </w:r>
            </w:hyperlink>
          </w:p>
        </w:tc>
        <w:tc>
          <w:tcPr>
            <w:tcW w:w="4961" w:type="dxa"/>
          </w:tcPr>
          <w:p w14:paraId="783826CF" w14:textId="77777777" w:rsidR="00A0102D" w:rsidRPr="00A0102D" w:rsidRDefault="00D100CA" w:rsidP="00E4294D">
            <w:pPr>
              <w:spacing w:after="120" w:line="360" w:lineRule="auto"/>
              <w:rPr>
                <w:rStyle w:val="Link"/>
                <w:rFonts w:ascii="DIN-Regular" w:hAnsi="DIN-Regular"/>
                <w:color w:val="auto"/>
                <w:u w:val="none"/>
                <w:lang w:val="en-US"/>
              </w:rPr>
            </w:pPr>
            <w:hyperlink r:id="rId8" w:history="1">
              <w:r w:rsidR="00A0102D" w:rsidRPr="00A0102D">
                <w:rPr>
                  <w:rStyle w:val="Link"/>
                  <w:rFonts w:ascii="DIN-Regular" w:hAnsi="DIN-Regular"/>
                  <w:color w:val="000000" w:themeColor="text1"/>
                  <w:u w:val="none"/>
                  <w:lang w:val="en-US"/>
                </w:rPr>
                <w:t>www.invia-marketing.de</w:t>
              </w:r>
            </w:hyperlink>
          </w:p>
          <w:p w14:paraId="1D35C6F7" w14:textId="77777777" w:rsidR="00A0102D" w:rsidRPr="00A0102D" w:rsidRDefault="00A0102D" w:rsidP="00E4294D">
            <w:pPr>
              <w:spacing w:after="120" w:line="360" w:lineRule="auto"/>
              <w:rPr>
                <w:rFonts w:ascii="DIN-Regular" w:hAnsi="DIN-Regular"/>
                <w:lang w:val="en-US"/>
              </w:rPr>
            </w:pPr>
          </w:p>
        </w:tc>
      </w:tr>
    </w:tbl>
    <w:p w14:paraId="59A67633" w14:textId="77777777" w:rsidR="008E5DC2" w:rsidRPr="00A0102D" w:rsidRDefault="008E5DC2" w:rsidP="00686D59">
      <w:pPr>
        <w:spacing w:after="120" w:line="360" w:lineRule="auto"/>
        <w:rPr>
          <w:rFonts w:ascii="DIN-Regular" w:hAnsi="DIN-Regular"/>
          <w:b/>
          <w:lang w:val="en-US"/>
        </w:rPr>
      </w:pPr>
    </w:p>
    <w:p w14:paraId="24EBBA84" w14:textId="234D0693" w:rsidR="008E7AEF" w:rsidRPr="00A0102D" w:rsidRDefault="00A0102D" w:rsidP="00686D59">
      <w:pPr>
        <w:spacing w:after="120" w:line="360" w:lineRule="auto"/>
        <w:rPr>
          <w:rFonts w:ascii="DIN-Regular" w:hAnsi="DIN-Regular"/>
          <w:b/>
          <w:lang w:val="en-US"/>
        </w:rPr>
      </w:pPr>
      <w:r w:rsidRPr="00A0102D">
        <w:rPr>
          <w:rFonts w:ascii="DIN-Regular" w:hAnsi="DIN-Regular"/>
          <w:b/>
          <w:lang w:val="en-US"/>
        </w:rPr>
        <w:t>Images</w:t>
      </w:r>
      <w:r w:rsidR="008E5DC2" w:rsidRPr="00A0102D">
        <w:rPr>
          <w:rFonts w:ascii="DIN-Regular" w:hAnsi="DIN-Regular"/>
          <w:b/>
          <w:lang w:val="en-US"/>
        </w:rPr>
        <w:t>:</w:t>
      </w:r>
    </w:p>
    <w:p w14:paraId="621175EA" w14:textId="4A948565" w:rsidR="008E5DC2" w:rsidRPr="00A0102D" w:rsidRDefault="008E5DC2" w:rsidP="00686D59">
      <w:pPr>
        <w:spacing w:after="120" w:line="360" w:lineRule="auto"/>
        <w:rPr>
          <w:rFonts w:ascii="DIN-Regular" w:hAnsi="DIN-Regular"/>
          <w:lang w:val="en-US"/>
        </w:rPr>
      </w:pPr>
      <w:r w:rsidRPr="00A0102D">
        <w:rPr>
          <w:rFonts w:ascii="DIN-Regular" w:hAnsi="DIN-Regular"/>
          <w:noProof/>
          <w:lang w:eastAsia="de-DE"/>
        </w:rPr>
        <w:drawing>
          <wp:inline distT="0" distB="0" distL="0" distR="0" wp14:anchorId="3ECE4E94" wp14:editId="272544F5">
            <wp:extent cx="2880000" cy="1920635"/>
            <wp:effectExtent l="25400" t="25400" r="15875" b="355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ECK_FSP220_Coll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0635"/>
                    </a:xfrm>
                    <a:prstGeom prst="rect">
                      <a:avLst/>
                    </a:prstGeom>
                    <a:ln>
                      <a:solidFill>
                        <a:schemeClr val="tx1"/>
                      </a:solidFill>
                    </a:ln>
                  </pic:spPr>
                </pic:pic>
              </a:graphicData>
            </a:graphic>
          </wp:inline>
        </w:drawing>
      </w:r>
    </w:p>
    <w:p w14:paraId="52123CD8" w14:textId="20B4FFBD" w:rsidR="00A0102D" w:rsidRPr="00A0102D" w:rsidRDefault="00A0102D" w:rsidP="00A0102D">
      <w:pPr>
        <w:spacing w:after="120" w:line="360" w:lineRule="auto"/>
        <w:rPr>
          <w:rFonts w:ascii="DIN-Regular" w:hAnsi="DIN-Regular"/>
          <w:b/>
          <w:lang w:val="en-US"/>
        </w:rPr>
      </w:pPr>
      <w:r w:rsidRPr="00A0102D">
        <w:rPr>
          <w:rFonts w:ascii="DIN-Regular" w:hAnsi="DIN-Regular"/>
          <w:b/>
          <w:lang w:val="en-US"/>
        </w:rPr>
        <w:t xml:space="preserve">With the new remote control system, the FOECK laying plough </w:t>
      </w:r>
      <w:r w:rsidRPr="00A0102D">
        <w:rPr>
          <w:rFonts w:ascii="DIN-Regular" w:hAnsi="DIN-Regular"/>
          <w:b/>
          <w:lang w:val="en-US"/>
        </w:rPr>
        <w:br/>
        <w:t>can now also be fully operated from outside the vehicle</w:t>
      </w:r>
    </w:p>
    <w:p w14:paraId="654F8D86" w14:textId="77777777" w:rsidR="008E5DC2" w:rsidRPr="00A0102D" w:rsidRDefault="008E5DC2" w:rsidP="00686D59">
      <w:pPr>
        <w:spacing w:after="120" w:line="360" w:lineRule="auto"/>
        <w:rPr>
          <w:rFonts w:ascii="DIN-Regular" w:hAnsi="DIN-Regular"/>
          <w:lang w:val="en-US"/>
        </w:rPr>
      </w:pPr>
    </w:p>
    <w:p w14:paraId="5BD33CC0" w14:textId="5815D025" w:rsidR="008E5DC2" w:rsidRPr="00A0102D" w:rsidRDefault="008E5DC2" w:rsidP="00686D59">
      <w:pPr>
        <w:spacing w:after="120" w:line="360" w:lineRule="auto"/>
        <w:rPr>
          <w:rFonts w:ascii="DIN-Regular" w:hAnsi="DIN-Regular"/>
          <w:lang w:val="en-US"/>
        </w:rPr>
      </w:pPr>
      <w:r w:rsidRPr="00A0102D">
        <w:rPr>
          <w:rFonts w:ascii="DIN-Regular" w:hAnsi="DIN-Regular"/>
          <w:noProof/>
          <w:lang w:eastAsia="de-DE"/>
        </w:rPr>
        <w:lastRenderedPageBreak/>
        <w:drawing>
          <wp:inline distT="0" distB="0" distL="0" distR="0" wp14:anchorId="57DEF98D" wp14:editId="7FA9ACE6">
            <wp:extent cx="2880000" cy="1848254"/>
            <wp:effectExtent l="25400" t="25400" r="15875" b="317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 Föck.Logo_Co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848254"/>
                    </a:xfrm>
                    <a:prstGeom prst="rect">
                      <a:avLst/>
                    </a:prstGeom>
                    <a:ln>
                      <a:solidFill>
                        <a:schemeClr val="tx1"/>
                      </a:solidFill>
                    </a:ln>
                  </pic:spPr>
                </pic:pic>
              </a:graphicData>
            </a:graphic>
          </wp:inline>
        </w:drawing>
      </w:r>
      <w:r w:rsidRPr="00A0102D">
        <w:rPr>
          <w:rFonts w:ascii="DIN-Regular" w:hAnsi="DIN-Regular"/>
          <w:lang w:val="en-US"/>
        </w:rPr>
        <w:t xml:space="preserve"> </w:t>
      </w:r>
    </w:p>
    <w:p w14:paraId="50E1B494" w14:textId="30D69F4A" w:rsidR="00A0102D" w:rsidRDefault="00A0102D" w:rsidP="00A0102D">
      <w:pPr>
        <w:spacing w:after="120" w:line="360" w:lineRule="auto"/>
        <w:rPr>
          <w:rFonts w:ascii="DIN-Regular" w:hAnsi="DIN-Regular"/>
          <w:b/>
          <w:lang w:val="en-US"/>
        </w:rPr>
      </w:pPr>
      <w:r w:rsidRPr="00A0102D">
        <w:rPr>
          <w:rFonts w:ascii="DIN-Regular" w:hAnsi="DIN-Regular"/>
          <w:b/>
          <w:lang w:val="en-US"/>
        </w:rPr>
        <w:t xml:space="preserve">Walter Foeckersperger with the company's latest innovation: </w:t>
      </w:r>
      <w:r w:rsidRPr="00A0102D">
        <w:rPr>
          <w:rFonts w:ascii="DIN-Regular" w:hAnsi="DIN-Regular"/>
          <w:b/>
          <w:lang w:val="en-US"/>
        </w:rPr>
        <w:br/>
        <w:t>the FRC 1-X, a remote control system for the laying plough</w:t>
      </w:r>
    </w:p>
    <w:p w14:paraId="1E7DAD13" w14:textId="77777777" w:rsidR="00D100CA" w:rsidRDefault="00D100CA" w:rsidP="00A0102D">
      <w:pPr>
        <w:spacing w:after="120" w:line="360" w:lineRule="auto"/>
        <w:rPr>
          <w:rFonts w:ascii="DIN-Regular" w:hAnsi="DIN-Regular"/>
          <w:b/>
          <w:lang w:val="en-US"/>
        </w:rPr>
      </w:pPr>
    </w:p>
    <w:p w14:paraId="56656813" w14:textId="0B568742" w:rsidR="00D100CA" w:rsidRDefault="00D100CA" w:rsidP="00A0102D">
      <w:pPr>
        <w:spacing w:after="120" w:line="360" w:lineRule="auto"/>
        <w:rPr>
          <w:rFonts w:ascii="DIN-Regular" w:hAnsi="DIN-Regular"/>
          <w:b/>
          <w:lang w:val="en-US"/>
        </w:rPr>
      </w:pPr>
      <w:r>
        <w:rPr>
          <w:rFonts w:ascii="DIN-Regular" w:hAnsi="DIN-Regular"/>
          <w:b/>
          <w:lang w:val="en-US"/>
        </w:rPr>
        <w:t xml:space="preserve">You can download images and text: </w:t>
      </w:r>
    </w:p>
    <w:p w14:paraId="118FA71A" w14:textId="16662D97" w:rsidR="00D100CA" w:rsidRDefault="00D100CA" w:rsidP="00A0102D">
      <w:pPr>
        <w:spacing w:after="120" w:line="360" w:lineRule="auto"/>
        <w:rPr>
          <w:rFonts w:ascii="DIN-Regular" w:hAnsi="DIN-Regular"/>
          <w:b/>
          <w:lang w:val="en-US"/>
        </w:rPr>
      </w:pPr>
      <w:hyperlink r:id="rId11" w:history="1">
        <w:r w:rsidRPr="00B00325">
          <w:rPr>
            <w:rStyle w:val="Link"/>
            <w:rFonts w:ascii="DIN-Regular" w:hAnsi="DIN-Regular"/>
            <w:b/>
            <w:lang w:val="en-US"/>
          </w:rPr>
          <w:t>https://www.foeck.com/en/info/press-report/worlds-first-remote-control-for-foeck-plough/</w:t>
        </w:r>
      </w:hyperlink>
    </w:p>
    <w:p w14:paraId="4468C447" w14:textId="77777777" w:rsidR="00D100CA" w:rsidRPr="00A0102D" w:rsidRDefault="00D100CA" w:rsidP="00A0102D">
      <w:pPr>
        <w:spacing w:after="120" w:line="360" w:lineRule="auto"/>
        <w:rPr>
          <w:rFonts w:ascii="DIN-Regular" w:hAnsi="DIN-Regular"/>
          <w:b/>
          <w:lang w:val="en-US"/>
        </w:rPr>
      </w:pPr>
      <w:bookmarkStart w:id="0" w:name="_GoBack"/>
      <w:bookmarkEnd w:id="0"/>
    </w:p>
    <w:p w14:paraId="7BA75FED" w14:textId="506F04D9" w:rsidR="008E5DC2" w:rsidRPr="00A0102D" w:rsidRDefault="008E5DC2" w:rsidP="00A0102D">
      <w:pPr>
        <w:spacing w:after="120" w:line="360" w:lineRule="auto"/>
        <w:rPr>
          <w:rFonts w:ascii="DIN-Regular" w:hAnsi="DIN-Regular"/>
          <w:lang w:val="en-US"/>
        </w:rPr>
      </w:pPr>
    </w:p>
    <w:sectPr w:rsidR="008E5DC2" w:rsidRPr="00A010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E6C5B"/>
    <w:multiLevelType w:val="hybridMultilevel"/>
    <w:tmpl w:val="685C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AD5872"/>
    <w:multiLevelType w:val="hybridMultilevel"/>
    <w:tmpl w:val="CAB2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F"/>
    <w:rsid w:val="000F3C8F"/>
    <w:rsid w:val="001A1E71"/>
    <w:rsid w:val="001E7CBA"/>
    <w:rsid w:val="00205EF7"/>
    <w:rsid w:val="002F7E2B"/>
    <w:rsid w:val="00387C00"/>
    <w:rsid w:val="003929F5"/>
    <w:rsid w:val="003A645C"/>
    <w:rsid w:val="003C019A"/>
    <w:rsid w:val="003F24B3"/>
    <w:rsid w:val="00444A30"/>
    <w:rsid w:val="00462E97"/>
    <w:rsid w:val="00487B54"/>
    <w:rsid w:val="004F0D35"/>
    <w:rsid w:val="00530610"/>
    <w:rsid w:val="0063119C"/>
    <w:rsid w:val="00686D59"/>
    <w:rsid w:val="006A7246"/>
    <w:rsid w:val="007107DB"/>
    <w:rsid w:val="00731C9A"/>
    <w:rsid w:val="00787C35"/>
    <w:rsid w:val="00877CA2"/>
    <w:rsid w:val="00883E70"/>
    <w:rsid w:val="008E5DC2"/>
    <w:rsid w:val="008E7AEF"/>
    <w:rsid w:val="00A0102D"/>
    <w:rsid w:val="00A32F72"/>
    <w:rsid w:val="00AE2DA4"/>
    <w:rsid w:val="00C206FF"/>
    <w:rsid w:val="00C92C91"/>
    <w:rsid w:val="00D100CA"/>
    <w:rsid w:val="00E728DC"/>
    <w:rsid w:val="00F4023E"/>
    <w:rsid w:val="00F65CEA"/>
    <w:rsid w:val="00F72699"/>
    <w:rsid w:val="00FE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7755"/>
  <w15:chartTrackingRefBased/>
  <w15:docId w15:val="{254EC111-FB1E-4C9F-BC0F-44A73A75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F3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F3C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C8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F3C8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F24B3"/>
    <w:pPr>
      <w:ind w:left="720"/>
      <w:contextualSpacing/>
    </w:pPr>
  </w:style>
  <w:style w:type="paragraph" w:styleId="StandardWeb">
    <w:name w:val="Normal (Web)"/>
    <w:basedOn w:val="Standard"/>
    <w:uiPriority w:val="99"/>
    <w:semiHidden/>
    <w:unhideWhenUsed/>
    <w:rsid w:val="00C206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2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E97"/>
    <w:rPr>
      <w:rFonts w:ascii="Segoe UI" w:hAnsi="Segoe UI" w:cs="Segoe UI"/>
      <w:sz w:val="18"/>
      <w:szCs w:val="18"/>
    </w:rPr>
  </w:style>
  <w:style w:type="character" w:styleId="Link">
    <w:name w:val="Hyperlink"/>
    <w:basedOn w:val="Absatz-Standardschriftart"/>
    <w:uiPriority w:val="99"/>
    <w:unhideWhenUsed/>
    <w:rsid w:val="00487B54"/>
    <w:rPr>
      <w:color w:val="0563C1" w:themeColor="hyperlink"/>
      <w:u w:val="single"/>
    </w:rPr>
  </w:style>
  <w:style w:type="table" w:styleId="Tabellenraster">
    <w:name w:val="Table Grid"/>
    <w:basedOn w:val="NormaleTabelle"/>
    <w:uiPriority w:val="39"/>
    <w:rsid w:val="00A0102D"/>
    <w:pPr>
      <w:spacing w:after="0" w:line="240" w:lineRule="auto"/>
    </w:pPr>
    <w:rPr>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eck.com/en/info/press-report/worlds-first-remote-control-for-foeck-ploug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bernhard.foeckersperger@foeck.com" TargetMode="External"/><Relationship Id="rId7" Type="http://schemas.openxmlformats.org/officeDocument/2006/relationships/hyperlink" Target="http://www.foeck.com/" TargetMode="External"/><Relationship Id="rId8" Type="http://schemas.openxmlformats.org/officeDocument/2006/relationships/hyperlink" Target="http://www.invia-marketing.de"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Himmelstoß</dc:creator>
  <cp:keywords/>
  <dc:description/>
  <cp:lastModifiedBy>Michael Himmelstoß</cp:lastModifiedBy>
  <cp:revision>5</cp:revision>
  <cp:lastPrinted>2016-03-22T07:59:00Z</cp:lastPrinted>
  <dcterms:created xsi:type="dcterms:W3CDTF">2016-03-31T14:40:00Z</dcterms:created>
  <dcterms:modified xsi:type="dcterms:W3CDTF">2016-05-23T12:01:00Z</dcterms:modified>
</cp:coreProperties>
</file>